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4A77C7" w:rsidRPr="009933AE" w:rsidRDefault="00023DCE">
      <w:pPr>
        <w:contextualSpacing w:val="0"/>
        <w:jc w:val="center"/>
        <w:rPr>
          <w:rFonts w:asciiTheme="minorHAnsi" w:hAnsiTheme="minorHAnsi"/>
        </w:rPr>
      </w:pPr>
      <w:r w:rsidRPr="009933AE">
        <w:rPr>
          <w:rFonts w:asciiTheme="minorHAnsi" w:eastAsia="Times New Roman" w:hAnsiTheme="minorHAnsi" w:cs="Times New Roman"/>
          <w:sz w:val="28"/>
        </w:rPr>
        <w:t>Post-operative Information and Instructions for Feral Cats</w:t>
      </w:r>
    </w:p>
    <w:p w:rsidR="004A77C7" w:rsidRPr="009933AE" w:rsidRDefault="00023DCE">
      <w:pPr>
        <w:numPr>
          <w:ilvl w:val="0"/>
          <w:numId w:val="1"/>
        </w:numPr>
        <w:ind w:hanging="359"/>
        <w:rPr>
          <w:rFonts w:asciiTheme="minorHAnsi" w:hAnsiTheme="minorHAnsi"/>
        </w:rPr>
      </w:pPr>
      <w:r w:rsidRPr="009933AE">
        <w:rPr>
          <w:rFonts w:asciiTheme="minorHAnsi" w:eastAsia="Times New Roman" w:hAnsiTheme="minorHAnsi" w:cs="Times New Roman"/>
          <w:b/>
          <w:sz w:val="24"/>
        </w:rPr>
        <w:t>Keep the cat warm until fully awake</w:t>
      </w:r>
    </w:p>
    <w:p w:rsidR="004A77C7" w:rsidRPr="009933AE" w:rsidRDefault="00023DCE" w:rsidP="009933AE">
      <w:pPr>
        <w:ind w:left="720"/>
        <w:contextualSpacing w:val="0"/>
        <w:jc w:val="both"/>
        <w:rPr>
          <w:rFonts w:asciiTheme="minorHAnsi" w:hAnsiTheme="minorHAnsi"/>
        </w:rPr>
      </w:pPr>
      <w:r w:rsidRPr="009933AE">
        <w:rPr>
          <w:rFonts w:asciiTheme="minorHAnsi" w:eastAsia="Times New Roman" w:hAnsiTheme="minorHAnsi" w:cs="Times New Roman"/>
          <w:sz w:val="20"/>
        </w:rPr>
        <w:t>Keep the carrier or trap in a warm, dry, draft-free and sheltered area where you can check on it frequently.  Cats that are not</w:t>
      </w:r>
      <w:r w:rsidR="009933AE">
        <w:rPr>
          <w:rFonts w:asciiTheme="minorHAnsi" w:eastAsia="Times New Roman" w:hAnsiTheme="minorHAnsi" w:cs="Times New Roman"/>
          <w:sz w:val="20"/>
        </w:rPr>
        <w:t xml:space="preserve"> fully recovered from anaesthesia</w:t>
      </w:r>
      <w:r w:rsidRPr="009933AE">
        <w:rPr>
          <w:rFonts w:asciiTheme="minorHAnsi" w:eastAsia="Times New Roman" w:hAnsiTheme="minorHAnsi" w:cs="Times New Roman"/>
          <w:sz w:val="20"/>
        </w:rPr>
        <w:t xml:space="preserve"> are at risk of hypothermia (dangerously low body temperature) </w:t>
      </w:r>
      <w:r w:rsidRPr="009933AE">
        <w:rPr>
          <w:rFonts w:asciiTheme="minorHAnsi" w:eastAsia="Times New Roman" w:hAnsiTheme="minorHAnsi" w:cs="Times New Roman"/>
          <w:b/>
          <w:sz w:val="20"/>
        </w:rPr>
        <w:t>which could make the cat become re</w:t>
      </w:r>
      <w:r w:rsidR="009933AE">
        <w:rPr>
          <w:rFonts w:asciiTheme="minorHAnsi" w:eastAsia="Times New Roman" w:hAnsiTheme="minorHAnsi" w:cs="Times New Roman"/>
          <w:b/>
          <w:sz w:val="20"/>
        </w:rPr>
        <w:t>-anaesthet</w:t>
      </w:r>
      <w:r w:rsidRPr="009933AE">
        <w:rPr>
          <w:rFonts w:asciiTheme="minorHAnsi" w:eastAsia="Times New Roman" w:hAnsiTheme="minorHAnsi" w:cs="Times New Roman"/>
          <w:b/>
          <w:sz w:val="20"/>
        </w:rPr>
        <w:t>ized and perhaps die</w:t>
      </w:r>
      <w:r w:rsidRPr="009933AE">
        <w:rPr>
          <w:rFonts w:asciiTheme="minorHAnsi" w:eastAsia="Times New Roman" w:hAnsiTheme="minorHAnsi" w:cs="Times New Roman"/>
          <w:sz w:val="20"/>
        </w:rPr>
        <w:t>.   While the cat is still drowsy, keep the carrier or trap in a room that is as warm as possible, ideally near 85ºF.  A cat’s normal body temperature is 100º</w:t>
      </w:r>
      <w:proofErr w:type="gramStart"/>
      <w:r w:rsidRPr="009933AE">
        <w:rPr>
          <w:rFonts w:asciiTheme="minorHAnsi" w:eastAsia="Times New Roman" w:hAnsiTheme="minorHAnsi" w:cs="Times New Roman"/>
          <w:sz w:val="20"/>
        </w:rPr>
        <w:t>F,</w:t>
      </w:r>
      <w:proofErr w:type="gramEnd"/>
      <w:r w:rsidRPr="009933AE">
        <w:rPr>
          <w:rFonts w:asciiTheme="minorHAnsi" w:eastAsia="Times New Roman" w:hAnsiTheme="minorHAnsi" w:cs="Times New Roman"/>
          <w:sz w:val="20"/>
        </w:rPr>
        <w:t xml:space="preserve"> it can become chilled in a 70ºF room before the an</w:t>
      </w:r>
      <w:r w:rsidR="009933AE">
        <w:rPr>
          <w:rFonts w:asciiTheme="minorHAnsi" w:eastAsia="Times New Roman" w:hAnsiTheme="minorHAnsi" w:cs="Times New Roman"/>
          <w:sz w:val="20"/>
        </w:rPr>
        <w:t>a</w:t>
      </w:r>
      <w:r w:rsidRPr="009933AE">
        <w:rPr>
          <w:rFonts w:asciiTheme="minorHAnsi" w:eastAsia="Times New Roman" w:hAnsiTheme="minorHAnsi" w:cs="Times New Roman"/>
          <w:sz w:val="20"/>
        </w:rPr>
        <w:t>esthesia wears o</w:t>
      </w:r>
      <w:r w:rsidRPr="009933AE">
        <w:rPr>
          <w:rFonts w:asciiTheme="minorHAnsi" w:eastAsia="Times New Roman" w:hAnsiTheme="minorHAnsi" w:cs="Times New Roman"/>
          <w:sz w:val="20"/>
        </w:rPr>
        <w:t>ff.  When the an</w:t>
      </w:r>
      <w:r w:rsidR="009933AE">
        <w:rPr>
          <w:rFonts w:asciiTheme="minorHAnsi" w:eastAsia="Times New Roman" w:hAnsiTheme="minorHAnsi" w:cs="Times New Roman"/>
          <w:sz w:val="20"/>
        </w:rPr>
        <w:t>a</w:t>
      </w:r>
      <w:r w:rsidRPr="009933AE">
        <w:rPr>
          <w:rFonts w:asciiTheme="minorHAnsi" w:eastAsia="Times New Roman" w:hAnsiTheme="minorHAnsi" w:cs="Times New Roman"/>
          <w:sz w:val="20"/>
        </w:rPr>
        <w:t>esthesia has worn off and the cat is fully awake, it can keep itself warm in a cooler environment.  Cover the cage or trap with sheets, towels or blankets to trap warm air and preserve body heat.  If the cage or trap is on a cold floor (exa</w:t>
      </w:r>
      <w:r w:rsidRPr="009933AE">
        <w:rPr>
          <w:rFonts w:asciiTheme="minorHAnsi" w:eastAsia="Times New Roman" w:hAnsiTheme="minorHAnsi" w:cs="Times New Roman"/>
          <w:sz w:val="20"/>
        </w:rPr>
        <w:t xml:space="preserve">mple: garage) place a thick towel or blanket under </w:t>
      </w:r>
      <w:r w:rsidRPr="009933AE">
        <w:rPr>
          <w:rFonts w:asciiTheme="minorHAnsi" w:eastAsia="Times New Roman" w:hAnsiTheme="minorHAnsi" w:cs="Times New Roman"/>
          <w:b/>
          <w:sz w:val="20"/>
        </w:rPr>
        <w:t>AND</w:t>
      </w:r>
      <w:r w:rsidRPr="009933AE">
        <w:rPr>
          <w:rFonts w:asciiTheme="minorHAnsi" w:eastAsia="Times New Roman" w:hAnsiTheme="minorHAnsi" w:cs="Times New Roman"/>
          <w:sz w:val="20"/>
        </w:rPr>
        <w:t xml:space="preserve"> over it to maintain the warmth and heat.  Make sure there is ample ventilation in hot weather, so the cat does not overheat</w:t>
      </w:r>
      <w:r w:rsidRPr="009933AE">
        <w:rPr>
          <w:rFonts w:asciiTheme="minorHAnsi" w:eastAsia="Times New Roman" w:hAnsiTheme="minorHAnsi" w:cs="Times New Roman"/>
        </w:rPr>
        <w:t>.</w:t>
      </w:r>
    </w:p>
    <w:p w:rsidR="004A77C7" w:rsidRPr="009933AE" w:rsidRDefault="00023DCE">
      <w:pPr>
        <w:numPr>
          <w:ilvl w:val="0"/>
          <w:numId w:val="1"/>
        </w:numPr>
        <w:ind w:hanging="359"/>
        <w:rPr>
          <w:rFonts w:asciiTheme="minorHAnsi" w:hAnsiTheme="minorHAnsi"/>
        </w:rPr>
      </w:pPr>
      <w:r w:rsidRPr="009933AE">
        <w:rPr>
          <w:rFonts w:asciiTheme="minorHAnsi" w:eastAsia="Times New Roman" w:hAnsiTheme="minorHAnsi" w:cs="Times New Roman"/>
          <w:b/>
          <w:sz w:val="24"/>
        </w:rPr>
        <w:t>Water and food</w:t>
      </w:r>
    </w:p>
    <w:p w:rsidR="004A77C7" w:rsidRPr="009933AE" w:rsidRDefault="00023DCE" w:rsidP="009933AE">
      <w:pPr>
        <w:ind w:left="720"/>
        <w:contextualSpacing w:val="0"/>
        <w:jc w:val="both"/>
        <w:rPr>
          <w:rFonts w:asciiTheme="minorHAnsi" w:hAnsiTheme="minorHAnsi"/>
        </w:rPr>
      </w:pPr>
      <w:r w:rsidRPr="009933AE">
        <w:rPr>
          <w:rFonts w:asciiTheme="minorHAnsi" w:eastAsia="Times New Roman" w:hAnsiTheme="minorHAnsi" w:cs="Times New Roman"/>
          <w:sz w:val="20"/>
        </w:rPr>
        <w:t>If the cat is alert and you have safe access, provide water i</w:t>
      </w:r>
      <w:r w:rsidRPr="009933AE">
        <w:rPr>
          <w:rFonts w:asciiTheme="minorHAnsi" w:eastAsia="Times New Roman" w:hAnsiTheme="minorHAnsi" w:cs="Times New Roman"/>
          <w:sz w:val="20"/>
        </w:rPr>
        <w:t>n a way that won’t spill and get the bedding wet.  The cat does not need water if t is eating canned food.  For cats over 4 pounds: provide canned food when the cat is fully awake.  For cats/kittens less than 4 pounds:  provide a small amount (1 tablespoon</w:t>
      </w:r>
      <w:r w:rsidRPr="009933AE">
        <w:rPr>
          <w:rFonts w:asciiTheme="minorHAnsi" w:eastAsia="Times New Roman" w:hAnsiTheme="minorHAnsi" w:cs="Times New Roman"/>
          <w:sz w:val="20"/>
        </w:rPr>
        <w:t xml:space="preserve">) of canned food as soon as the cat is awake enough to eat safely.  Provide additional canned food (approximately ½ the amount of a normal meal) 2 or 3 hours later.  The morning following surgery, cats should be offered a regular sized meal of canned food </w:t>
      </w:r>
      <w:r w:rsidRPr="009933AE">
        <w:rPr>
          <w:rFonts w:asciiTheme="minorHAnsi" w:eastAsia="Times New Roman" w:hAnsiTheme="minorHAnsi" w:cs="Times New Roman"/>
          <w:sz w:val="20"/>
        </w:rPr>
        <w:t>twice daily while confined in the trap or cage prior to release.</w:t>
      </w:r>
    </w:p>
    <w:p w:rsidR="004A77C7" w:rsidRPr="009933AE" w:rsidRDefault="00023DCE">
      <w:pPr>
        <w:numPr>
          <w:ilvl w:val="0"/>
          <w:numId w:val="1"/>
        </w:numPr>
        <w:ind w:hanging="359"/>
        <w:rPr>
          <w:rFonts w:asciiTheme="minorHAnsi" w:hAnsiTheme="minorHAnsi"/>
        </w:rPr>
      </w:pPr>
      <w:r w:rsidRPr="009933AE">
        <w:rPr>
          <w:rFonts w:asciiTheme="minorHAnsi" w:eastAsia="Times New Roman" w:hAnsiTheme="minorHAnsi" w:cs="Times New Roman"/>
          <w:b/>
          <w:sz w:val="24"/>
        </w:rPr>
        <w:t>Normal surgery reactions</w:t>
      </w:r>
    </w:p>
    <w:p w:rsidR="004A77C7" w:rsidRPr="009933AE" w:rsidRDefault="00023DCE">
      <w:pPr>
        <w:ind w:left="720"/>
        <w:contextualSpacing w:val="0"/>
        <w:rPr>
          <w:rFonts w:asciiTheme="minorHAnsi" w:hAnsiTheme="minorHAnsi"/>
        </w:rPr>
      </w:pPr>
      <w:proofErr w:type="spellStart"/>
      <w:r w:rsidRPr="009933AE">
        <w:rPr>
          <w:rFonts w:asciiTheme="minorHAnsi" w:eastAsia="Times New Roman" w:hAnsiTheme="minorHAnsi" w:cs="Times New Roman"/>
          <w:sz w:val="20"/>
        </w:rPr>
        <w:t>Eartips</w:t>
      </w:r>
      <w:proofErr w:type="spellEnd"/>
      <w:r w:rsidRPr="009933AE">
        <w:rPr>
          <w:rFonts w:asciiTheme="minorHAnsi" w:eastAsia="Times New Roman" w:hAnsiTheme="minorHAnsi" w:cs="Times New Roman"/>
          <w:sz w:val="20"/>
        </w:rPr>
        <w:t xml:space="preserve">:  Following an </w:t>
      </w:r>
      <w:proofErr w:type="spellStart"/>
      <w:r w:rsidRPr="009933AE">
        <w:rPr>
          <w:rFonts w:asciiTheme="minorHAnsi" w:eastAsia="Times New Roman" w:hAnsiTheme="minorHAnsi" w:cs="Times New Roman"/>
          <w:sz w:val="20"/>
        </w:rPr>
        <w:t>eartip</w:t>
      </w:r>
      <w:proofErr w:type="spellEnd"/>
      <w:r w:rsidRPr="009933AE">
        <w:rPr>
          <w:rFonts w:asciiTheme="minorHAnsi" w:eastAsia="Times New Roman" w:hAnsiTheme="minorHAnsi" w:cs="Times New Roman"/>
          <w:sz w:val="20"/>
        </w:rPr>
        <w:t>, there may be a small amount of bleeding</w:t>
      </w:r>
    </w:p>
    <w:p w:rsidR="004A77C7" w:rsidRPr="009933AE" w:rsidRDefault="00023DCE">
      <w:pPr>
        <w:ind w:left="720"/>
        <w:contextualSpacing w:val="0"/>
        <w:rPr>
          <w:rFonts w:asciiTheme="minorHAnsi" w:hAnsiTheme="minorHAnsi"/>
        </w:rPr>
      </w:pPr>
      <w:r w:rsidRPr="009933AE">
        <w:rPr>
          <w:rFonts w:asciiTheme="minorHAnsi" w:eastAsia="Times New Roman" w:hAnsiTheme="minorHAnsi" w:cs="Times New Roman"/>
          <w:sz w:val="20"/>
        </w:rPr>
        <w:t>Males: Expect slight bleeding from the scrotum of a neutered male for the first 24 hours.  Larg</w:t>
      </w:r>
      <w:r w:rsidRPr="009933AE">
        <w:rPr>
          <w:rFonts w:asciiTheme="minorHAnsi" w:eastAsia="Times New Roman" w:hAnsiTheme="minorHAnsi" w:cs="Times New Roman"/>
          <w:sz w:val="20"/>
        </w:rPr>
        <w:t>er toms may have more significant bleeding but should not require treatment</w:t>
      </w:r>
    </w:p>
    <w:p w:rsidR="004A77C7" w:rsidRPr="009933AE" w:rsidRDefault="00023DCE">
      <w:pPr>
        <w:ind w:left="720"/>
        <w:contextualSpacing w:val="0"/>
        <w:rPr>
          <w:rFonts w:asciiTheme="minorHAnsi" w:hAnsiTheme="minorHAnsi"/>
        </w:rPr>
      </w:pPr>
      <w:r w:rsidRPr="009933AE">
        <w:rPr>
          <w:rFonts w:asciiTheme="minorHAnsi" w:eastAsia="Times New Roman" w:hAnsiTheme="minorHAnsi" w:cs="Times New Roman"/>
          <w:sz w:val="20"/>
        </w:rPr>
        <w:t xml:space="preserve">Females: Many female cats develop </w:t>
      </w:r>
      <w:r w:rsidRPr="009933AE">
        <w:rPr>
          <w:rFonts w:asciiTheme="minorHAnsi" w:eastAsia="Times New Roman" w:hAnsiTheme="minorHAnsi" w:cs="Times New Roman"/>
          <w:b/>
          <w:sz w:val="20"/>
        </w:rPr>
        <w:t>a sterile suture reaction</w:t>
      </w:r>
      <w:r w:rsidRPr="009933AE">
        <w:rPr>
          <w:rFonts w:asciiTheme="minorHAnsi" w:eastAsia="Times New Roman" w:hAnsiTheme="minorHAnsi" w:cs="Times New Roman"/>
          <w:sz w:val="20"/>
        </w:rPr>
        <w:t>.  This appears as a bu</w:t>
      </w:r>
      <w:bookmarkStart w:id="0" w:name="_GoBack"/>
      <w:bookmarkEnd w:id="0"/>
      <w:r w:rsidRPr="009933AE">
        <w:rPr>
          <w:rFonts w:asciiTheme="minorHAnsi" w:eastAsia="Times New Roman" w:hAnsiTheme="minorHAnsi" w:cs="Times New Roman"/>
          <w:sz w:val="20"/>
        </w:rPr>
        <w:t>mp at the incision DAYS after surgery.  The reaction is caused by the body breakdown/resorbing the</w:t>
      </w:r>
      <w:r w:rsidRPr="009933AE">
        <w:rPr>
          <w:rFonts w:asciiTheme="minorHAnsi" w:eastAsia="Times New Roman" w:hAnsiTheme="minorHAnsi" w:cs="Times New Roman"/>
          <w:sz w:val="20"/>
        </w:rPr>
        <w:t xml:space="preserve"> absorbable suture.  This is a necessary and expected result of absorbable suture.  Cats with suture reactions feel well, play, eat and otherwise appear normal</w:t>
      </w:r>
      <w:r w:rsidRPr="009933AE">
        <w:rPr>
          <w:rFonts w:asciiTheme="minorHAnsi" w:eastAsia="Times New Roman" w:hAnsiTheme="minorHAnsi" w:cs="Times New Roman"/>
        </w:rPr>
        <w:t>.</w:t>
      </w:r>
    </w:p>
    <w:p w:rsidR="004A77C7" w:rsidRPr="009933AE" w:rsidRDefault="00023DCE">
      <w:pPr>
        <w:numPr>
          <w:ilvl w:val="0"/>
          <w:numId w:val="1"/>
        </w:numPr>
        <w:ind w:hanging="359"/>
        <w:rPr>
          <w:rFonts w:asciiTheme="minorHAnsi" w:hAnsiTheme="minorHAnsi"/>
        </w:rPr>
      </w:pPr>
      <w:r w:rsidRPr="009933AE">
        <w:rPr>
          <w:rFonts w:asciiTheme="minorHAnsi" w:eastAsia="Times New Roman" w:hAnsiTheme="minorHAnsi" w:cs="Times New Roman"/>
          <w:b/>
          <w:sz w:val="24"/>
        </w:rPr>
        <w:t>Safely observe the cat for the following problems:</w:t>
      </w:r>
    </w:p>
    <w:p w:rsidR="004A77C7" w:rsidRPr="009933AE" w:rsidRDefault="00023DCE">
      <w:pPr>
        <w:numPr>
          <w:ilvl w:val="0"/>
          <w:numId w:val="2"/>
        </w:numPr>
        <w:ind w:hanging="359"/>
        <w:rPr>
          <w:rFonts w:asciiTheme="minorHAnsi" w:hAnsiTheme="minorHAnsi"/>
        </w:rPr>
      </w:pPr>
      <w:r w:rsidRPr="009933AE">
        <w:rPr>
          <w:rFonts w:asciiTheme="minorHAnsi" w:eastAsia="Times New Roman" w:hAnsiTheme="minorHAnsi" w:cs="Times New Roman"/>
          <w:sz w:val="20"/>
        </w:rPr>
        <w:t>Failure to stay awake</w:t>
      </w:r>
    </w:p>
    <w:p w:rsidR="004A77C7" w:rsidRPr="009933AE" w:rsidRDefault="00023DCE">
      <w:pPr>
        <w:numPr>
          <w:ilvl w:val="0"/>
          <w:numId w:val="2"/>
        </w:numPr>
        <w:ind w:hanging="359"/>
        <w:rPr>
          <w:rFonts w:asciiTheme="minorHAnsi" w:hAnsiTheme="minorHAnsi"/>
        </w:rPr>
      </w:pPr>
      <w:r w:rsidRPr="009933AE">
        <w:rPr>
          <w:rFonts w:asciiTheme="minorHAnsi" w:eastAsia="Times New Roman" w:hAnsiTheme="minorHAnsi" w:cs="Times New Roman"/>
          <w:sz w:val="20"/>
        </w:rPr>
        <w:t>Difficulty breathing</w:t>
      </w:r>
    </w:p>
    <w:p w:rsidR="004A77C7" w:rsidRPr="009933AE" w:rsidRDefault="00023DCE">
      <w:pPr>
        <w:numPr>
          <w:ilvl w:val="0"/>
          <w:numId w:val="2"/>
        </w:numPr>
        <w:ind w:hanging="359"/>
        <w:rPr>
          <w:rFonts w:asciiTheme="minorHAnsi" w:hAnsiTheme="minorHAnsi"/>
        </w:rPr>
      </w:pPr>
      <w:r w:rsidRPr="009933AE">
        <w:rPr>
          <w:rFonts w:asciiTheme="minorHAnsi" w:eastAsia="Times New Roman" w:hAnsiTheme="minorHAnsi" w:cs="Times New Roman"/>
          <w:sz w:val="20"/>
        </w:rPr>
        <w:t>S</w:t>
      </w:r>
      <w:r w:rsidRPr="009933AE">
        <w:rPr>
          <w:rFonts w:asciiTheme="minorHAnsi" w:eastAsia="Times New Roman" w:hAnsiTheme="minorHAnsi" w:cs="Times New Roman"/>
          <w:sz w:val="20"/>
        </w:rPr>
        <w:t>low recovery. The cat should be able to move around 4 hours following surgery</w:t>
      </w:r>
    </w:p>
    <w:p w:rsidR="004A77C7" w:rsidRPr="009933AE" w:rsidRDefault="00023DCE">
      <w:pPr>
        <w:numPr>
          <w:ilvl w:val="0"/>
          <w:numId w:val="2"/>
        </w:numPr>
        <w:ind w:hanging="359"/>
        <w:rPr>
          <w:rFonts w:asciiTheme="minorHAnsi" w:hAnsiTheme="minorHAnsi"/>
        </w:rPr>
      </w:pPr>
      <w:r w:rsidRPr="009933AE">
        <w:rPr>
          <w:rFonts w:asciiTheme="minorHAnsi" w:eastAsia="Times New Roman" w:hAnsiTheme="minorHAnsi" w:cs="Times New Roman"/>
          <w:sz w:val="20"/>
        </w:rPr>
        <w:t>Excessive bleeding from the incision (below the tail for males, on the belly for females)</w:t>
      </w:r>
    </w:p>
    <w:p w:rsidR="004A77C7" w:rsidRPr="009933AE" w:rsidRDefault="00023DCE">
      <w:pPr>
        <w:numPr>
          <w:ilvl w:val="0"/>
          <w:numId w:val="2"/>
        </w:numPr>
        <w:ind w:hanging="359"/>
        <w:rPr>
          <w:rFonts w:asciiTheme="minorHAnsi" w:hAnsiTheme="minorHAnsi"/>
        </w:rPr>
      </w:pPr>
      <w:r w:rsidRPr="009933AE">
        <w:rPr>
          <w:rFonts w:asciiTheme="minorHAnsi" w:eastAsia="Times New Roman" w:hAnsiTheme="minorHAnsi" w:cs="Times New Roman"/>
          <w:sz w:val="20"/>
        </w:rPr>
        <w:t>Any abnormalities (swelling, redness, discharge) at the incision site.  (see section 3 f</w:t>
      </w:r>
      <w:r w:rsidRPr="009933AE">
        <w:rPr>
          <w:rFonts w:asciiTheme="minorHAnsi" w:eastAsia="Times New Roman" w:hAnsiTheme="minorHAnsi" w:cs="Times New Roman"/>
          <w:sz w:val="20"/>
        </w:rPr>
        <w:t>or exception)  If the cat develops these or any other problems that might be related to surgery, please seek veterinary attention first.  Then call the Toronto Humane Society to notify us that there has been a problem.  It is important for the cat’s health</w:t>
      </w:r>
      <w:r w:rsidRPr="009933AE">
        <w:rPr>
          <w:rFonts w:asciiTheme="minorHAnsi" w:eastAsia="Times New Roman" w:hAnsiTheme="minorHAnsi" w:cs="Times New Roman"/>
          <w:sz w:val="20"/>
        </w:rPr>
        <w:t xml:space="preserve"> and our records/protocol that we learn of any problems as soon as possible.</w:t>
      </w:r>
    </w:p>
    <w:p w:rsidR="009933AE" w:rsidRPr="009933AE" w:rsidRDefault="009933AE" w:rsidP="009933AE">
      <w:pPr>
        <w:ind w:left="1440"/>
        <w:rPr>
          <w:rFonts w:asciiTheme="minorHAnsi" w:hAnsiTheme="minorHAnsi"/>
        </w:rPr>
      </w:pPr>
    </w:p>
    <w:p w:rsidR="004A77C7" w:rsidRPr="009933AE" w:rsidRDefault="00023DCE">
      <w:pPr>
        <w:numPr>
          <w:ilvl w:val="0"/>
          <w:numId w:val="1"/>
        </w:numPr>
        <w:ind w:hanging="359"/>
        <w:rPr>
          <w:rFonts w:asciiTheme="minorHAnsi" w:hAnsiTheme="minorHAnsi"/>
        </w:rPr>
      </w:pPr>
      <w:r w:rsidRPr="009933AE">
        <w:rPr>
          <w:rFonts w:asciiTheme="minorHAnsi" w:eastAsia="Times New Roman" w:hAnsiTheme="minorHAnsi" w:cs="Times New Roman"/>
          <w:b/>
          <w:sz w:val="24"/>
        </w:rPr>
        <w:t>Safe release</w:t>
      </w:r>
    </w:p>
    <w:p w:rsidR="004A77C7" w:rsidRPr="009933AE" w:rsidRDefault="00023DCE" w:rsidP="009933AE">
      <w:pPr>
        <w:ind w:left="720"/>
        <w:contextualSpacing w:val="0"/>
        <w:jc w:val="both"/>
        <w:rPr>
          <w:rFonts w:asciiTheme="minorHAnsi" w:hAnsiTheme="minorHAnsi"/>
        </w:rPr>
      </w:pPr>
      <w:r w:rsidRPr="009933AE">
        <w:rPr>
          <w:rFonts w:asciiTheme="minorHAnsi" w:eastAsia="Times New Roman" w:hAnsiTheme="minorHAnsi" w:cs="Times New Roman"/>
          <w:sz w:val="20"/>
        </w:rPr>
        <w:t>Unless otherwise instructed or noted on the medical record, cats that are recovering without any of the problems listed in section 4 can be released back to their col</w:t>
      </w:r>
      <w:r w:rsidRPr="009933AE">
        <w:rPr>
          <w:rFonts w:asciiTheme="minorHAnsi" w:eastAsia="Times New Roman" w:hAnsiTheme="minorHAnsi" w:cs="Times New Roman"/>
          <w:sz w:val="20"/>
        </w:rPr>
        <w:t>ony location from the trap or crate 24-48hours following surgery.  If the medical record indicates the cat is lactating, she should be released sooner, but ONLY when she is fully awake, moving around easily and showing normal behaviour.  Cats can cause inj</w:t>
      </w:r>
      <w:r w:rsidRPr="009933AE">
        <w:rPr>
          <w:rFonts w:asciiTheme="minorHAnsi" w:eastAsia="Times New Roman" w:hAnsiTheme="minorHAnsi" w:cs="Times New Roman"/>
          <w:sz w:val="20"/>
        </w:rPr>
        <w:t>ury or damage to themselves, to you or to your property if released while still under the effects of an</w:t>
      </w:r>
      <w:r w:rsidR="009933AE">
        <w:rPr>
          <w:rFonts w:asciiTheme="minorHAnsi" w:eastAsia="Times New Roman" w:hAnsiTheme="minorHAnsi" w:cs="Times New Roman"/>
          <w:sz w:val="20"/>
        </w:rPr>
        <w:t>a</w:t>
      </w:r>
      <w:r w:rsidRPr="009933AE">
        <w:rPr>
          <w:rFonts w:asciiTheme="minorHAnsi" w:eastAsia="Times New Roman" w:hAnsiTheme="minorHAnsi" w:cs="Times New Roman"/>
          <w:sz w:val="20"/>
        </w:rPr>
        <w:t>esthesia due to impaired coordination.</w:t>
      </w:r>
    </w:p>
    <w:p w:rsidR="004A77C7" w:rsidRPr="009933AE" w:rsidRDefault="00023DCE">
      <w:pPr>
        <w:ind w:left="720"/>
        <w:contextualSpacing w:val="0"/>
        <w:rPr>
          <w:rFonts w:asciiTheme="minorHAnsi" w:hAnsiTheme="minorHAnsi"/>
        </w:rPr>
      </w:pPr>
      <w:r w:rsidRPr="009933AE">
        <w:rPr>
          <w:rFonts w:asciiTheme="minorHAnsi" w:eastAsia="Times New Roman" w:hAnsiTheme="minorHAnsi" w:cs="Times New Roman"/>
          <w:sz w:val="20"/>
        </w:rPr>
        <w:t>If you have any questions or concerns please</w:t>
      </w:r>
      <w:r w:rsidR="009933AE">
        <w:rPr>
          <w:rFonts w:asciiTheme="minorHAnsi" w:eastAsia="Times New Roman" w:hAnsiTheme="minorHAnsi" w:cs="Times New Roman"/>
          <w:sz w:val="20"/>
        </w:rPr>
        <w:t xml:space="preserve"> email </w:t>
      </w:r>
      <w:hyperlink r:id="rId8" w:history="1">
        <w:r w:rsidR="009933AE" w:rsidRPr="00AC2689">
          <w:rPr>
            <w:rStyle w:val="Hyperlink"/>
            <w:rFonts w:asciiTheme="minorHAnsi" w:eastAsia="Times New Roman" w:hAnsiTheme="minorHAnsi" w:cs="Times New Roman"/>
            <w:sz w:val="20"/>
          </w:rPr>
          <w:t>torontostreetcats@gmail.com</w:t>
        </w:r>
      </w:hyperlink>
      <w:r w:rsidR="009933AE">
        <w:rPr>
          <w:rFonts w:asciiTheme="minorHAnsi" w:eastAsia="Times New Roman" w:hAnsiTheme="minorHAnsi" w:cs="Times New Roman"/>
          <w:sz w:val="20"/>
        </w:rPr>
        <w:t xml:space="preserve"> </w:t>
      </w:r>
      <w:r w:rsidRPr="009933AE">
        <w:rPr>
          <w:rFonts w:asciiTheme="minorHAnsi" w:eastAsia="Arial" w:hAnsiTheme="minorHAnsi" w:cs="Arial"/>
          <w:color w:val="000033"/>
          <w:sz w:val="20"/>
        </w:rPr>
        <w:t xml:space="preserve"> </w:t>
      </w:r>
    </w:p>
    <w:sectPr w:rsidR="004A77C7" w:rsidRPr="009933AE">
      <w:footerReference w:type="default" r:id="rId9"/>
      <w:pgSz w:w="12240" w:h="15840"/>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33AE" w:rsidRDefault="009933AE" w:rsidP="009933AE">
      <w:pPr>
        <w:spacing w:after="0" w:line="240" w:lineRule="auto"/>
      </w:pPr>
      <w:r>
        <w:separator/>
      </w:r>
    </w:p>
  </w:endnote>
  <w:endnote w:type="continuationSeparator" w:id="0">
    <w:p w:rsidR="009933AE" w:rsidRDefault="009933AE" w:rsidP="009933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33AE" w:rsidRPr="009933AE" w:rsidRDefault="009933AE" w:rsidP="009933AE">
    <w:pPr>
      <w:pStyle w:val="Footer"/>
      <w:jc w:val="right"/>
      <w:rPr>
        <w:sz w:val="16"/>
      </w:rPr>
    </w:pPr>
    <w:r w:rsidRPr="009933AE">
      <w:rPr>
        <w:sz w:val="16"/>
      </w:rPr>
      <w:t>October 2010</w:t>
    </w:r>
  </w:p>
  <w:p w:rsidR="009933AE" w:rsidRDefault="009933A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33AE" w:rsidRDefault="009933AE" w:rsidP="009933AE">
      <w:pPr>
        <w:spacing w:after="0" w:line="240" w:lineRule="auto"/>
      </w:pPr>
      <w:r>
        <w:separator/>
      </w:r>
    </w:p>
  </w:footnote>
  <w:footnote w:type="continuationSeparator" w:id="0">
    <w:p w:rsidR="009933AE" w:rsidRDefault="009933AE" w:rsidP="009933A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7220CF"/>
    <w:multiLevelType w:val="multilevel"/>
    <w:tmpl w:val="9642D0B2"/>
    <w:lvl w:ilvl="0">
      <w:start w:val="1"/>
      <w:numFmt w:val="decimal"/>
      <w:lvlText w:val="%1."/>
      <w:lvlJc w:val="left"/>
      <w:pPr>
        <w:ind w:left="720" w:firstLine="720"/>
      </w:pPr>
      <w:rPr>
        <w:rFonts w:ascii="Times New Roman" w:eastAsia="Times New Roman" w:hAnsi="Times New Roman" w:cs="Times New Roman"/>
        <w:b w:val="0"/>
        <w:i w:val="0"/>
        <w:smallCaps w:val="0"/>
        <w:strike w:val="0"/>
        <w:color w:val="000000"/>
        <w:sz w:val="24"/>
        <w:u w:val="none"/>
        <w:vertAlign w:val="baseline"/>
      </w:rPr>
    </w:lvl>
    <w:lvl w:ilvl="1">
      <w:start w:val="1"/>
      <w:numFmt w:val="lowerLetter"/>
      <w:lvlText w:val="%2."/>
      <w:lvlJc w:val="left"/>
      <w:pPr>
        <w:ind w:left="1440" w:firstLine="1440"/>
      </w:pPr>
      <w:rPr>
        <w:rFonts w:ascii="Times New Roman" w:eastAsia="Times New Roman" w:hAnsi="Times New Roman" w:cs="Times New Roman"/>
        <w:b w:val="0"/>
        <w:i w:val="0"/>
        <w:smallCaps w:val="0"/>
        <w:strike w:val="0"/>
        <w:color w:val="000000"/>
        <w:sz w:val="20"/>
        <w:u w:val="none"/>
        <w:vertAlign w:val="baseline"/>
      </w:rPr>
    </w:lvl>
    <w:lvl w:ilvl="2">
      <w:start w:val="1"/>
      <w:numFmt w:val="lowerRoman"/>
      <w:lvlText w:val="%3."/>
      <w:lvlJc w:val="left"/>
      <w:pPr>
        <w:ind w:left="2160" w:firstLine="2160"/>
      </w:pPr>
      <w:rPr>
        <w:rFonts w:ascii="Times New Roman" w:eastAsia="Times New Roman" w:hAnsi="Times New Roman" w:cs="Times New Roman"/>
        <w:b w:val="0"/>
        <w:i w:val="0"/>
        <w:smallCaps w:val="0"/>
        <w:strike w:val="0"/>
        <w:color w:val="000000"/>
        <w:sz w:val="20"/>
        <w:u w:val="none"/>
        <w:vertAlign w:val="baseline"/>
      </w:rPr>
    </w:lvl>
    <w:lvl w:ilvl="3">
      <w:start w:val="1"/>
      <w:numFmt w:val="decimal"/>
      <w:lvlText w:val="%4."/>
      <w:lvlJc w:val="left"/>
      <w:pPr>
        <w:ind w:left="2880" w:firstLine="2880"/>
      </w:pPr>
      <w:rPr>
        <w:rFonts w:ascii="Times New Roman" w:eastAsia="Times New Roman" w:hAnsi="Times New Roman" w:cs="Times New Roman"/>
        <w:b w:val="0"/>
        <w:i w:val="0"/>
        <w:smallCaps w:val="0"/>
        <w:strike w:val="0"/>
        <w:color w:val="000000"/>
        <w:sz w:val="20"/>
        <w:u w:val="none"/>
        <w:vertAlign w:val="baseline"/>
      </w:rPr>
    </w:lvl>
    <w:lvl w:ilvl="4">
      <w:start w:val="1"/>
      <w:numFmt w:val="lowerLetter"/>
      <w:lvlText w:val="%5."/>
      <w:lvlJc w:val="left"/>
      <w:pPr>
        <w:ind w:left="3600" w:firstLine="3600"/>
      </w:pPr>
      <w:rPr>
        <w:rFonts w:ascii="Times New Roman" w:eastAsia="Times New Roman" w:hAnsi="Times New Roman" w:cs="Times New Roman"/>
        <w:b w:val="0"/>
        <w:i w:val="0"/>
        <w:smallCaps w:val="0"/>
        <w:strike w:val="0"/>
        <w:color w:val="000000"/>
        <w:sz w:val="20"/>
        <w:u w:val="none"/>
        <w:vertAlign w:val="baseline"/>
      </w:rPr>
    </w:lvl>
    <w:lvl w:ilvl="5">
      <w:start w:val="1"/>
      <w:numFmt w:val="lowerRoman"/>
      <w:lvlText w:val="%6."/>
      <w:lvlJc w:val="left"/>
      <w:pPr>
        <w:ind w:left="4320" w:firstLine="4320"/>
      </w:pPr>
      <w:rPr>
        <w:rFonts w:ascii="Times New Roman" w:eastAsia="Times New Roman" w:hAnsi="Times New Roman" w:cs="Times New Roman"/>
        <w:b w:val="0"/>
        <w:i w:val="0"/>
        <w:smallCaps w:val="0"/>
        <w:strike w:val="0"/>
        <w:color w:val="000000"/>
        <w:sz w:val="20"/>
        <w:u w:val="none"/>
        <w:vertAlign w:val="baseline"/>
      </w:rPr>
    </w:lvl>
    <w:lvl w:ilvl="6">
      <w:start w:val="1"/>
      <w:numFmt w:val="decimal"/>
      <w:lvlText w:val="%7."/>
      <w:lvlJc w:val="left"/>
      <w:pPr>
        <w:ind w:left="5040" w:firstLine="5040"/>
      </w:pPr>
      <w:rPr>
        <w:rFonts w:ascii="Times New Roman" w:eastAsia="Times New Roman" w:hAnsi="Times New Roman" w:cs="Times New Roman"/>
        <w:b w:val="0"/>
        <w:i w:val="0"/>
        <w:smallCaps w:val="0"/>
        <w:strike w:val="0"/>
        <w:color w:val="000000"/>
        <w:sz w:val="20"/>
        <w:u w:val="none"/>
        <w:vertAlign w:val="baseline"/>
      </w:rPr>
    </w:lvl>
    <w:lvl w:ilvl="7">
      <w:start w:val="1"/>
      <w:numFmt w:val="lowerLetter"/>
      <w:lvlText w:val="%8."/>
      <w:lvlJc w:val="left"/>
      <w:pPr>
        <w:ind w:left="5760" w:firstLine="5760"/>
      </w:pPr>
      <w:rPr>
        <w:rFonts w:ascii="Times New Roman" w:eastAsia="Times New Roman" w:hAnsi="Times New Roman" w:cs="Times New Roman"/>
        <w:b w:val="0"/>
        <w:i w:val="0"/>
        <w:smallCaps w:val="0"/>
        <w:strike w:val="0"/>
        <w:color w:val="000000"/>
        <w:sz w:val="20"/>
        <w:u w:val="none"/>
        <w:vertAlign w:val="baseline"/>
      </w:rPr>
    </w:lvl>
    <w:lvl w:ilvl="8">
      <w:start w:val="1"/>
      <w:numFmt w:val="lowerRoman"/>
      <w:lvlText w:val="%9."/>
      <w:lvlJc w:val="left"/>
      <w:pPr>
        <w:ind w:left="6480" w:firstLine="6480"/>
      </w:pPr>
      <w:rPr>
        <w:rFonts w:ascii="Times New Roman" w:eastAsia="Times New Roman" w:hAnsi="Times New Roman" w:cs="Times New Roman"/>
        <w:b w:val="0"/>
        <w:i w:val="0"/>
        <w:smallCaps w:val="0"/>
        <w:strike w:val="0"/>
        <w:color w:val="000000"/>
        <w:sz w:val="20"/>
        <w:u w:val="none"/>
        <w:vertAlign w:val="baseline"/>
      </w:rPr>
    </w:lvl>
  </w:abstractNum>
  <w:abstractNum w:abstractNumId="1">
    <w:nsid w:val="757E4591"/>
    <w:multiLevelType w:val="multilevel"/>
    <w:tmpl w:val="FEDC039C"/>
    <w:lvl w:ilvl="0">
      <w:start w:val="1"/>
      <w:numFmt w:val="bullet"/>
      <w:lvlText w:val="●"/>
      <w:lvlJc w:val="left"/>
      <w:pPr>
        <w:ind w:left="1440" w:firstLine="0"/>
      </w:pPr>
      <w:rPr>
        <w:rFonts w:ascii="Verdana" w:eastAsia="Verdana" w:hAnsi="Verdana" w:cs="Verdana"/>
        <w:b w:val="0"/>
        <w:i w:val="0"/>
        <w:smallCaps w:val="0"/>
        <w:strike w:val="0"/>
        <w:color w:val="000000"/>
        <w:sz w:val="20"/>
        <w:u w:val="none"/>
        <w:vertAlign w:val="baseline"/>
      </w:rPr>
    </w:lvl>
    <w:lvl w:ilvl="1">
      <w:start w:val="1"/>
      <w:numFmt w:val="bullet"/>
      <w:lvlText w:val="○"/>
      <w:lvlJc w:val="left"/>
      <w:pPr>
        <w:ind w:left="2160" w:firstLine="0"/>
      </w:pPr>
      <w:rPr>
        <w:rFonts w:ascii="Courier New" w:eastAsia="Courier New" w:hAnsi="Courier New" w:cs="Courier New"/>
        <w:b w:val="0"/>
        <w:i w:val="0"/>
        <w:smallCaps w:val="0"/>
        <w:strike w:val="0"/>
        <w:color w:val="000000"/>
        <w:sz w:val="20"/>
        <w:u w:val="none"/>
        <w:vertAlign w:val="baseline"/>
      </w:rPr>
    </w:lvl>
    <w:lvl w:ilvl="2">
      <w:start w:val="1"/>
      <w:numFmt w:val="bullet"/>
      <w:lvlText w:val="■"/>
      <w:lvlJc w:val="left"/>
      <w:pPr>
        <w:ind w:left="2880" w:firstLine="0"/>
      </w:pPr>
      <w:rPr>
        <w:rFonts w:ascii="Verdana" w:eastAsia="Verdana" w:hAnsi="Verdana" w:cs="Verdana"/>
        <w:b w:val="0"/>
        <w:i w:val="0"/>
        <w:smallCaps w:val="0"/>
        <w:strike w:val="0"/>
        <w:color w:val="000000"/>
        <w:sz w:val="20"/>
        <w:u w:val="none"/>
        <w:vertAlign w:val="baseline"/>
      </w:rPr>
    </w:lvl>
    <w:lvl w:ilvl="3">
      <w:start w:val="1"/>
      <w:numFmt w:val="bullet"/>
      <w:lvlText w:val="●"/>
      <w:lvlJc w:val="left"/>
      <w:pPr>
        <w:ind w:left="3600" w:firstLine="0"/>
      </w:pPr>
      <w:rPr>
        <w:rFonts w:ascii="Verdana" w:eastAsia="Verdana" w:hAnsi="Verdana" w:cs="Verdana"/>
        <w:b w:val="0"/>
        <w:i w:val="0"/>
        <w:smallCaps w:val="0"/>
        <w:strike w:val="0"/>
        <w:color w:val="000000"/>
        <w:sz w:val="20"/>
        <w:u w:val="none"/>
        <w:vertAlign w:val="baseline"/>
      </w:rPr>
    </w:lvl>
    <w:lvl w:ilvl="4">
      <w:start w:val="1"/>
      <w:numFmt w:val="bullet"/>
      <w:lvlText w:val="○"/>
      <w:lvlJc w:val="left"/>
      <w:pPr>
        <w:ind w:left="4320" w:firstLine="0"/>
      </w:pPr>
      <w:rPr>
        <w:rFonts w:ascii="Courier New" w:eastAsia="Courier New" w:hAnsi="Courier New" w:cs="Courier New"/>
        <w:b w:val="0"/>
        <w:i w:val="0"/>
        <w:smallCaps w:val="0"/>
        <w:strike w:val="0"/>
        <w:color w:val="000000"/>
        <w:sz w:val="20"/>
        <w:u w:val="none"/>
        <w:vertAlign w:val="baseline"/>
      </w:rPr>
    </w:lvl>
    <w:lvl w:ilvl="5">
      <w:start w:val="1"/>
      <w:numFmt w:val="bullet"/>
      <w:lvlText w:val="■"/>
      <w:lvlJc w:val="left"/>
      <w:pPr>
        <w:ind w:left="5040" w:firstLine="0"/>
      </w:pPr>
      <w:rPr>
        <w:rFonts w:ascii="Verdana" w:eastAsia="Verdana" w:hAnsi="Verdana" w:cs="Verdana"/>
        <w:b w:val="0"/>
        <w:i w:val="0"/>
        <w:smallCaps w:val="0"/>
        <w:strike w:val="0"/>
        <w:color w:val="000000"/>
        <w:sz w:val="20"/>
        <w:u w:val="none"/>
        <w:vertAlign w:val="baseline"/>
      </w:rPr>
    </w:lvl>
    <w:lvl w:ilvl="6">
      <w:start w:val="1"/>
      <w:numFmt w:val="bullet"/>
      <w:lvlText w:val="●"/>
      <w:lvlJc w:val="left"/>
      <w:pPr>
        <w:ind w:left="5760" w:firstLine="0"/>
      </w:pPr>
      <w:rPr>
        <w:rFonts w:ascii="Verdana" w:eastAsia="Verdana" w:hAnsi="Verdana" w:cs="Verdana"/>
        <w:b w:val="0"/>
        <w:i w:val="0"/>
        <w:smallCaps w:val="0"/>
        <w:strike w:val="0"/>
        <w:color w:val="000000"/>
        <w:sz w:val="20"/>
        <w:u w:val="none"/>
        <w:vertAlign w:val="baseline"/>
      </w:rPr>
    </w:lvl>
    <w:lvl w:ilvl="7">
      <w:start w:val="1"/>
      <w:numFmt w:val="bullet"/>
      <w:lvlText w:val="○"/>
      <w:lvlJc w:val="left"/>
      <w:pPr>
        <w:ind w:left="6480" w:firstLine="0"/>
      </w:pPr>
      <w:rPr>
        <w:rFonts w:ascii="Courier New" w:eastAsia="Courier New" w:hAnsi="Courier New" w:cs="Courier New"/>
        <w:b w:val="0"/>
        <w:i w:val="0"/>
        <w:smallCaps w:val="0"/>
        <w:strike w:val="0"/>
        <w:color w:val="000000"/>
        <w:sz w:val="20"/>
        <w:u w:val="none"/>
        <w:vertAlign w:val="baseline"/>
      </w:rPr>
    </w:lvl>
    <w:lvl w:ilvl="8">
      <w:start w:val="1"/>
      <w:numFmt w:val="bullet"/>
      <w:lvlText w:val="■"/>
      <w:lvlJc w:val="left"/>
      <w:pPr>
        <w:ind w:left="7200" w:firstLine="0"/>
      </w:pPr>
      <w:rPr>
        <w:rFonts w:ascii="Verdana" w:eastAsia="Verdana" w:hAnsi="Verdana" w:cs="Verdana"/>
        <w:b w:val="0"/>
        <w:i w:val="0"/>
        <w:smallCaps w:val="0"/>
        <w:strike w:val="0"/>
        <w:color w:val="000000"/>
        <w:sz w:val="20"/>
        <w:u w:val="none"/>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4A77C7"/>
    <w:rsid w:val="00023DCE"/>
    <w:rsid w:val="004A77C7"/>
    <w:rsid w:val="005255F0"/>
    <w:rsid w:val="009933A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contextualSpacing/>
    </w:pPr>
    <w:rPr>
      <w:rFonts w:ascii="Trebuchet MS" w:eastAsia="Trebuchet MS" w:hAnsi="Trebuchet MS" w:cs="Trebuchet MS"/>
      <w:color w:val="000000"/>
    </w:rPr>
  </w:style>
  <w:style w:type="paragraph" w:styleId="Heading1">
    <w:name w:val="heading 1"/>
    <w:basedOn w:val="Normal"/>
    <w:next w:val="Normal"/>
    <w:pPr>
      <w:spacing w:before="240" w:after="60"/>
      <w:outlineLvl w:val="0"/>
    </w:pPr>
    <w:rPr>
      <w:rFonts w:ascii="Arial" w:eastAsia="Arial" w:hAnsi="Arial" w:cs="Arial"/>
      <w:b/>
      <w:sz w:val="32"/>
    </w:rPr>
  </w:style>
  <w:style w:type="paragraph" w:styleId="Heading2">
    <w:name w:val="heading 2"/>
    <w:basedOn w:val="Normal"/>
    <w:next w:val="Normal"/>
    <w:pPr>
      <w:spacing w:before="240" w:after="60"/>
      <w:outlineLvl w:val="1"/>
    </w:pPr>
    <w:rPr>
      <w:rFonts w:ascii="Arial" w:eastAsia="Arial" w:hAnsi="Arial" w:cs="Arial"/>
      <w:b/>
      <w:i/>
      <w:sz w:val="28"/>
    </w:rPr>
  </w:style>
  <w:style w:type="paragraph" w:styleId="Heading3">
    <w:name w:val="heading 3"/>
    <w:basedOn w:val="Normal"/>
    <w:next w:val="Normal"/>
    <w:pPr>
      <w:spacing w:before="240" w:after="60"/>
      <w:outlineLvl w:val="2"/>
    </w:pPr>
    <w:rPr>
      <w:rFonts w:ascii="Arial" w:eastAsia="Arial" w:hAnsi="Arial" w:cs="Arial"/>
      <w:b/>
      <w:sz w:val="26"/>
    </w:rPr>
  </w:style>
  <w:style w:type="paragraph" w:styleId="Heading4">
    <w:name w:val="heading 4"/>
    <w:basedOn w:val="Normal"/>
    <w:next w:val="Normal"/>
    <w:pPr>
      <w:spacing w:before="240" w:after="60"/>
      <w:outlineLvl w:val="3"/>
    </w:pPr>
    <w:rPr>
      <w:b/>
      <w:sz w:val="28"/>
    </w:rPr>
  </w:style>
  <w:style w:type="paragraph" w:styleId="Heading5">
    <w:name w:val="heading 5"/>
    <w:basedOn w:val="Normal"/>
    <w:next w:val="Normal"/>
    <w:pPr>
      <w:spacing w:before="240" w:after="60"/>
      <w:outlineLvl w:val="4"/>
    </w:pPr>
    <w:rPr>
      <w:b/>
      <w:i/>
      <w:sz w:val="26"/>
    </w:rPr>
  </w:style>
  <w:style w:type="paragraph" w:styleId="Heading6">
    <w:name w:val="heading 6"/>
    <w:basedOn w:val="Normal"/>
    <w:next w:val="Normal"/>
    <w:pPr>
      <w:spacing w:before="240" w:after="6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rPr>
  </w:style>
  <w:style w:type="paragraph" w:styleId="Subtitle">
    <w:name w:val="Subtitle"/>
    <w:basedOn w:val="Normal"/>
    <w:next w:val="Normal"/>
    <w:pPr>
      <w:keepNext/>
      <w:keepLines/>
      <w:spacing w:before="360" w:after="80"/>
    </w:pPr>
    <w:rPr>
      <w:rFonts w:ascii="Georgia" w:eastAsia="Georgia" w:hAnsi="Georgia" w:cs="Georgia"/>
      <w:i/>
      <w:color w:val="666666"/>
      <w:sz w:val="48"/>
    </w:rPr>
  </w:style>
  <w:style w:type="paragraph" w:styleId="Header">
    <w:name w:val="header"/>
    <w:basedOn w:val="Normal"/>
    <w:link w:val="HeaderChar"/>
    <w:uiPriority w:val="99"/>
    <w:unhideWhenUsed/>
    <w:rsid w:val="009933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33AE"/>
    <w:rPr>
      <w:rFonts w:ascii="Trebuchet MS" w:eastAsia="Trebuchet MS" w:hAnsi="Trebuchet MS" w:cs="Trebuchet MS"/>
      <w:color w:val="000000"/>
    </w:rPr>
  </w:style>
  <w:style w:type="paragraph" w:styleId="Footer">
    <w:name w:val="footer"/>
    <w:basedOn w:val="Normal"/>
    <w:link w:val="FooterChar"/>
    <w:uiPriority w:val="99"/>
    <w:unhideWhenUsed/>
    <w:rsid w:val="009933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33AE"/>
    <w:rPr>
      <w:rFonts w:ascii="Trebuchet MS" w:eastAsia="Trebuchet MS" w:hAnsi="Trebuchet MS" w:cs="Trebuchet MS"/>
      <w:color w:val="000000"/>
    </w:rPr>
  </w:style>
  <w:style w:type="paragraph" w:styleId="BalloonText">
    <w:name w:val="Balloon Text"/>
    <w:basedOn w:val="Normal"/>
    <w:link w:val="BalloonTextChar"/>
    <w:uiPriority w:val="99"/>
    <w:semiHidden/>
    <w:unhideWhenUsed/>
    <w:rsid w:val="009933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33AE"/>
    <w:rPr>
      <w:rFonts w:ascii="Tahoma" w:eastAsia="Trebuchet MS" w:hAnsi="Tahoma" w:cs="Tahoma"/>
      <w:color w:val="000000"/>
      <w:sz w:val="16"/>
      <w:szCs w:val="16"/>
    </w:rPr>
  </w:style>
  <w:style w:type="character" w:styleId="Hyperlink">
    <w:name w:val="Hyperlink"/>
    <w:basedOn w:val="DefaultParagraphFont"/>
    <w:uiPriority w:val="99"/>
    <w:unhideWhenUsed/>
    <w:rsid w:val="009933A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contextualSpacing/>
    </w:pPr>
    <w:rPr>
      <w:rFonts w:ascii="Trebuchet MS" w:eastAsia="Trebuchet MS" w:hAnsi="Trebuchet MS" w:cs="Trebuchet MS"/>
      <w:color w:val="000000"/>
    </w:rPr>
  </w:style>
  <w:style w:type="paragraph" w:styleId="Heading1">
    <w:name w:val="heading 1"/>
    <w:basedOn w:val="Normal"/>
    <w:next w:val="Normal"/>
    <w:pPr>
      <w:spacing w:before="240" w:after="60"/>
      <w:outlineLvl w:val="0"/>
    </w:pPr>
    <w:rPr>
      <w:rFonts w:ascii="Arial" w:eastAsia="Arial" w:hAnsi="Arial" w:cs="Arial"/>
      <w:b/>
      <w:sz w:val="32"/>
    </w:rPr>
  </w:style>
  <w:style w:type="paragraph" w:styleId="Heading2">
    <w:name w:val="heading 2"/>
    <w:basedOn w:val="Normal"/>
    <w:next w:val="Normal"/>
    <w:pPr>
      <w:spacing w:before="240" w:after="60"/>
      <w:outlineLvl w:val="1"/>
    </w:pPr>
    <w:rPr>
      <w:rFonts w:ascii="Arial" w:eastAsia="Arial" w:hAnsi="Arial" w:cs="Arial"/>
      <w:b/>
      <w:i/>
      <w:sz w:val="28"/>
    </w:rPr>
  </w:style>
  <w:style w:type="paragraph" w:styleId="Heading3">
    <w:name w:val="heading 3"/>
    <w:basedOn w:val="Normal"/>
    <w:next w:val="Normal"/>
    <w:pPr>
      <w:spacing w:before="240" w:after="60"/>
      <w:outlineLvl w:val="2"/>
    </w:pPr>
    <w:rPr>
      <w:rFonts w:ascii="Arial" w:eastAsia="Arial" w:hAnsi="Arial" w:cs="Arial"/>
      <w:b/>
      <w:sz w:val="26"/>
    </w:rPr>
  </w:style>
  <w:style w:type="paragraph" w:styleId="Heading4">
    <w:name w:val="heading 4"/>
    <w:basedOn w:val="Normal"/>
    <w:next w:val="Normal"/>
    <w:pPr>
      <w:spacing w:before="240" w:after="60"/>
      <w:outlineLvl w:val="3"/>
    </w:pPr>
    <w:rPr>
      <w:b/>
      <w:sz w:val="28"/>
    </w:rPr>
  </w:style>
  <w:style w:type="paragraph" w:styleId="Heading5">
    <w:name w:val="heading 5"/>
    <w:basedOn w:val="Normal"/>
    <w:next w:val="Normal"/>
    <w:pPr>
      <w:spacing w:before="240" w:after="60"/>
      <w:outlineLvl w:val="4"/>
    </w:pPr>
    <w:rPr>
      <w:b/>
      <w:i/>
      <w:sz w:val="26"/>
    </w:rPr>
  </w:style>
  <w:style w:type="paragraph" w:styleId="Heading6">
    <w:name w:val="heading 6"/>
    <w:basedOn w:val="Normal"/>
    <w:next w:val="Normal"/>
    <w:pPr>
      <w:spacing w:before="240" w:after="6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rPr>
  </w:style>
  <w:style w:type="paragraph" w:styleId="Subtitle">
    <w:name w:val="Subtitle"/>
    <w:basedOn w:val="Normal"/>
    <w:next w:val="Normal"/>
    <w:pPr>
      <w:keepNext/>
      <w:keepLines/>
      <w:spacing w:before="360" w:after="80"/>
    </w:pPr>
    <w:rPr>
      <w:rFonts w:ascii="Georgia" w:eastAsia="Georgia" w:hAnsi="Georgia" w:cs="Georgia"/>
      <w:i/>
      <w:color w:val="666666"/>
      <w:sz w:val="48"/>
    </w:rPr>
  </w:style>
  <w:style w:type="paragraph" w:styleId="Header">
    <w:name w:val="header"/>
    <w:basedOn w:val="Normal"/>
    <w:link w:val="HeaderChar"/>
    <w:uiPriority w:val="99"/>
    <w:unhideWhenUsed/>
    <w:rsid w:val="009933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33AE"/>
    <w:rPr>
      <w:rFonts w:ascii="Trebuchet MS" w:eastAsia="Trebuchet MS" w:hAnsi="Trebuchet MS" w:cs="Trebuchet MS"/>
      <w:color w:val="000000"/>
    </w:rPr>
  </w:style>
  <w:style w:type="paragraph" w:styleId="Footer">
    <w:name w:val="footer"/>
    <w:basedOn w:val="Normal"/>
    <w:link w:val="FooterChar"/>
    <w:uiPriority w:val="99"/>
    <w:unhideWhenUsed/>
    <w:rsid w:val="009933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33AE"/>
    <w:rPr>
      <w:rFonts w:ascii="Trebuchet MS" w:eastAsia="Trebuchet MS" w:hAnsi="Trebuchet MS" w:cs="Trebuchet MS"/>
      <w:color w:val="000000"/>
    </w:rPr>
  </w:style>
  <w:style w:type="paragraph" w:styleId="BalloonText">
    <w:name w:val="Balloon Text"/>
    <w:basedOn w:val="Normal"/>
    <w:link w:val="BalloonTextChar"/>
    <w:uiPriority w:val="99"/>
    <w:semiHidden/>
    <w:unhideWhenUsed/>
    <w:rsid w:val="009933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33AE"/>
    <w:rPr>
      <w:rFonts w:ascii="Tahoma" w:eastAsia="Trebuchet MS" w:hAnsi="Tahoma" w:cs="Tahoma"/>
      <w:color w:val="000000"/>
      <w:sz w:val="16"/>
      <w:szCs w:val="16"/>
    </w:rPr>
  </w:style>
  <w:style w:type="character" w:styleId="Hyperlink">
    <w:name w:val="Hyperlink"/>
    <w:basedOn w:val="DefaultParagraphFont"/>
    <w:uiPriority w:val="99"/>
    <w:unhideWhenUsed/>
    <w:rsid w:val="009933A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torontostreetcats@gmail.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552</Words>
  <Characters>3151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Feral_Post-Op_Oct_2010[1].docx.docx</vt:lpstr>
    </vt:vector>
  </TitlesOfParts>
  <Company>Hewlett-Packard</Company>
  <LinksUpToDate>false</LinksUpToDate>
  <CharactersWithSpaces>3696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Feral_Post-Op_Oct_2010[1].docx.docx</dc:title>
  <dc:creator>Carol</dc:creator>
  <cp:lastModifiedBy>Carol</cp:lastModifiedBy>
  <cp:revision>4</cp:revision>
  <dcterms:created xsi:type="dcterms:W3CDTF">2014-01-21T05:27:00Z</dcterms:created>
  <dcterms:modified xsi:type="dcterms:W3CDTF">2014-01-21T05:31:00Z</dcterms:modified>
</cp:coreProperties>
</file>